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CD732C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CD732C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CD732C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CD732C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Pr="00CD732C">
        <w:rPr>
          <w:rFonts w:ascii="Arial" w:hAnsi="Arial" w:cs="Arial"/>
          <w:b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/>
          <w:bCs/>
          <w:sz w:val="24"/>
          <w:szCs w:val="24"/>
        </w:rPr>
        <w:t>»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1</w:t>
      </w:r>
      <w:r w:rsidRPr="00CD732C">
        <w:rPr>
          <w:rFonts w:ascii="Arial" w:hAnsi="Arial" w:cs="Arial"/>
          <w:bCs/>
          <w:noProof/>
          <w:sz w:val="24"/>
          <w:szCs w:val="24"/>
          <w:lang w:val="en-US"/>
        </w:rPr>
        <w:t>6</w:t>
      </w:r>
      <w:r w:rsidRPr="00CD732C">
        <w:rPr>
          <w:rFonts w:ascii="Arial" w:hAnsi="Arial" w:cs="Arial"/>
          <w:bCs/>
          <w:noProof/>
          <w:sz w:val="24"/>
          <w:szCs w:val="24"/>
        </w:rPr>
        <w:t xml:space="preserve"> апреля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 xml:space="preserve"> 2025 года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10031" w:type="dxa"/>
        <w:tblLook w:val="01E0"/>
      </w:tblPr>
      <w:tblGrid>
        <w:gridCol w:w="4219"/>
        <w:gridCol w:w="284"/>
        <w:gridCol w:w="5244"/>
        <w:gridCol w:w="284"/>
      </w:tblGrid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наименование, </w:t>
            </w:r>
          </w:p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место нахождения и адрес общества: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D732C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д.52/1, офис 206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proofErr w:type="gramEnd"/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D73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CD732C" w:rsidRPr="00CD732C" w:rsidRDefault="00CD732C" w:rsidP="00CD732C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D73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D732C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CD732C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CD732C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CD73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24 марта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D732C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15 апреля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D732C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D732C" w:rsidRPr="00CD732C" w:rsidTr="00CD732C">
        <w:trPr>
          <w:trHeight w:val="665"/>
        </w:trPr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принятии решений общим собранием акционеров: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11 часов 00 минут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CD732C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00 минут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30 минут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CD732C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3</w:t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5</w:t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минут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CD732C" w:rsidRPr="00CD732C" w:rsidTr="00CD732C"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</w:t>
            </w:r>
          </w:p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"Дата_соб"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Pr="00CD732C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2</w:t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 xml:space="preserve"> апреля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z w:val="24"/>
                <w:szCs w:val="24"/>
              </w:rPr>
              <w:t xml:space="preserve"> 2025 года</w:t>
            </w:r>
          </w:p>
        </w:tc>
      </w:tr>
      <w:tr w:rsidR="00CD732C" w:rsidRPr="00CD732C" w:rsidTr="00CD732C">
        <w:trPr>
          <w:trHeight w:val="1245"/>
        </w:trPr>
        <w:tc>
          <w:tcPr>
            <w:tcW w:w="4219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CD732C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CD732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направлялись (могли направляться) </w:t>
            </w:r>
            <w:r w:rsidRPr="00CD732C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812" w:type="dxa"/>
            <w:gridSpan w:val="3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АО «</w:t>
            </w:r>
            <w:proofErr w:type="spellStart"/>
            <w:r w:rsidRPr="00CD732C">
              <w:rPr>
                <w:rFonts w:ascii="Arial" w:hAnsi="Arial" w:cs="Arial"/>
                <w:sz w:val="24"/>
                <w:szCs w:val="24"/>
              </w:rPr>
              <w:t>Сургутинвестнефть</w:t>
            </w:r>
            <w:proofErr w:type="spellEnd"/>
            <w:r w:rsidRPr="00CD732C">
              <w:rPr>
                <w:rFonts w:ascii="Arial" w:hAnsi="Arial" w:cs="Arial"/>
                <w:sz w:val="24"/>
                <w:szCs w:val="24"/>
              </w:rPr>
              <w:t>», ул</w:t>
            </w:r>
            <w:proofErr w:type="gramStart"/>
            <w:r w:rsidRPr="00CD732C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CD732C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CD732C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CD732C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CD732C" w:rsidRPr="00CD732C" w:rsidTr="00CD732C">
        <w:trPr>
          <w:gridAfter w:val="1"/>
          <w:wAfter w:w="284" w:type="dxa"/>
          <w:trHeight w:val="569"/>
        </w:trPr>
        <w:tc>
          <w:tcPr>
            <w:tcW w:w="4503" w:type="dxa"/>
            <w:gridSpan w:val="2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CD732C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D732C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CD732C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CD73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Серганова Елена Валерьевна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CD732C" w:rsidRPr="00CD732C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CD732C">
        <w:rPr>
          <w:rFonts w:ascii="Arial" w:hAnsi="Arial" w:cs="Arial"/>
          <w:sz w:val="24"/>
          <w:szCs w:val="24"/>
        </w:rPr>
        <w:t>АО 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Канун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 – управляющей организации Общества</w:t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Дорофееву Наталью Анатольевну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916"/>
      </w:tblGrid>
      <w:tr w:rsidR="00CD732C" w:rsidRPr="00CD732C" w:rsidTr="005F092B">
        <w:tc>
          <w:tcPr>
            <w:tcW w:w="10065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z w:val="24"/>
                <w:szCs w:val="24"/>
              </w:rPr>
              <w:t xml:space="preserve">» за 2024 год. </w:t>
            </w:r>
          </w:p>
        </w:tc>
      </w:tr>
      <w:tr w:rsidR="00CD732C" w:rsidRPr="00CD732C" w:rsidTr="005F092B">
        <w:tc>
          <w:tcPr>
            <w:tcW w:w="10065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2024 год. </w:t>
            </w:r>
          </w:p>
        </w:tc>
      </w:tr>
      <w:tr w:rsidR="00CD732C" w:rsidRPr="00CD732C" w:rsidTr="005F092B">
        <w:tc>
          <w:tcPr>
            <w:tcW w:w="10065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z w:val="24"/>
                <w:szCs w:val="24"/>
              </w:rPr>
              <w:t>» по результатам 2024 года.</w:t>
            </w:r>
          </w:p>
        </w:tc>
      </w:tr>
      <w:tr w:rsidR="00CD732C" w:rsidRPr="00CD732C" w:rsidTr="005F092B">
        <w:tc>
          <w:tcPr>
            <w:tcW w:w="10065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CD732C" w:rsidRPr="00CD732C" w:rsidTr="005F092B">
        <w:tc>
          <w:tcPr>
            <w:tcW w:w="10065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Избрание членов ревизионной комисс</w:t>
            </w:r>
            <w:proofErr w:type="gramStart"/>
            <w:r w:rsidRPr="00CD732C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CD732C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bCs/>
                <w:noProof/>
                <w:sz w:val="24"/>
                <w:szCs w:val="24"/>
              </w:rPr>
              <w:t>Эллис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</w:tbl>
    <w:p w:rsidR="00CD732C" w:rsidRPr="00CD732C" w:rsidRDefault="00CD732C" w:rsidP="00CD732C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CD732C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CD732C">
        <w:rPr>
          <w:rFonts w:ascii="Arial" w:hAnsi="Arial" w:cs="Arial"/>
          <w:bCs/>
          <w:sz w:val="24"/>
          <w:szCs w:val="24"/>
        </w:rPr>
        <w:t>по вопросам повестки дня №1, 2, 3, 5 – 160 000 голосов; по вопросу повестки</w:t>
      </w:r>
      <w:r w:rsidRPr="00CD732C">
        <w:rPr>
          <w:rFonts w:ascii="Arial" w:hAnsi="Arial" w:cs="Arial"/>
          <w:bCs/>
          <w:sz w:val="24"/>
          <w:szCs w:val="24"/>
        </w:rPr>
        <w:br/>
        <w:t>дня №4 – 480 000 голосов.</w:t>
      </w:r>
    </w:p>
    <w:p w:rsidR="00CD732C" w:rsidRPr="00CD732C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 – 160 000 голосов, по вопросу повестки дня №4 – 480 000 голосов, по вопросу повестки дня №5 – 133 418 голосов.</w:t>
      </w:r>
    </w:p>
    <w:p w:rsidR="00CD732C" w:rsidRPr="00CD732C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CD732C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CD732C">
        <w:rPr>
          <w:rFonts w:ascii="Arial" w:hAnsi="Arial" w:cs="Arial"/>
          <w:bCs/>
          <w:sz w:val="24"/>
          <w:szCs w:val="24"/>
        </w:rPr>
        <w:t>по вопросам повестки дня №1, 2, 3 – 159 497 голосов, по вопросу повестки дня №4 – 478 491 голосов, по вопросу повестки дня №5 – 132 915 голосов.</w:t>
      </w:r>
      <w:r w:rsidRPr="00CD73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CD732C" w:rsidRPr="00CD732C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» за 2024 год»: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</w:t>
      </w:r>
      <w:r w:rsidRPr="00CD732C">
        <w:rPr>
          <w:rFonts w:ascii="Arial" w:hAnsi="Arial" w:cs="Arial"/>
          <w:sz w:val="24"/>
          <w:szCs w:val="24"/>
        </w:rPr>
        <w:t xml:space="preserve"> – 159 49</w:t>
      </w:r>
      <w:r>
        <w:rPr>
          <w:rFonts w:ascii="Arial" w:hAnsi="Arial" w:cs="Arial"/>
          <w:sz w:val="24"/>
          <w:szCs w:val="24"/>
          <w:lang w:val="en-US"/>
        </w:rPr>
        <w:t>7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D732C">
        <w:rPr>
          <w:rFonts w:ascii="Arial" w:hAnsi="Arial" w:cs="Arial"/>
          <w:sz w:val="24"/>
          <w:szCs w:val="24"/>
        </w:rPr>
        <w:t>–</w:t>
      </w:r>
      <w:r w:rsidRPr="00CD732C">
        <w:rPr>
          <w:rFonts w:ascii="Arial" w:hAnsi="Arial" w:cs="Arial"/>
          <w:bCs/>
          <w:sz w:val="24"/>
          <w:szCs w:val="24"/>
        </w:rPr>
        <w:t xml:space="preserve">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D732C">
        <w:rPr>
          <w:rFonts w:ascii="Arial" w:hAnsi="Arial" w:cs="Arial"/>
          <w:sz w:val="24"/>
          <w:szCs w:val="24"/>
        </w:rPr>
        <w:t xml:space="preserve">– </w:t>
      </w:r>
      <w:r w:rsidRPr="00CD732C">
        <w:rPr>
          <w:rFonts w:ascii="Arial" w:hAnsi="Arial" w:cs="Arial"/>
          <w:bCs/>
          <w:sz w:val="24"/>
          <w:szCs w:val="24"/>
        </w:rPr>
        <w:t xml:space="preserve">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CD732C">
        <w:rPr>
          <w:rFonts w:ascii="Arial" w:hAnsi="Arial" w:cs="Arial"/>
          <w:sz w:val="24"/>
          <w:szCs w:val="24"/>
        </w:rPr>
        <w:t>Утвердить годовой отчет АО 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Эллис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 за 2024 год»</w:t>
      </w:r>
      <w:r w:rsidRPr="00CD732C">
        <w:rPr>
          <w:rFonts w:ascii="Arial" w:hAnsi="Arial" w:cs="Arial"/>
          <w:bCs/>
          <w:sz w:val="24"/>
          <w:szCs w:val="24"/>
        </w:rPr>
        <w:t>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» за 2024 год»: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</w:t>
      </w:r>
      <w:r w:rsidRPr="00CD732C">
        <w:rPr>
          <w:rFonts w:ascii="Arial" w:hAnsi="Arial" w:cs="Arial"/>
          <w:sz w:val="24"/>
          <w:szCs w:val="24"/>
        </w:rPr>
        <w:t xml:space="preserve"> – 159 49</w:t>
      </w:r>
      <w:r>
        <w:rPr>
          <w:rFonts w:ascii="Arial" w:hAnsi="Arial" w:cs="Arial"/>
          <w:sz w:val="24"/>
          <w:szCs w:val="24"/>
          <w:lang w:val="en-US"/>
        </w:rPr>
        <w:t>7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D732C">
        <w:rPr>
          <w:rFonts w:ascii="Arial" w:hAnsi="Arial" w:cs="Arial"/>
          <w:sz w:val="24"/>
          <w:szCs w:val="24"/>
        </w:rPr>
        <w:t>–</w:t>
      </w:r>
      <w:r w:rsidRPr="00CD732C">
        <w:rPr>
          <w:rFonts w:ascii="Arial" w:hAnsi="Arial" w:cs="Arial"/>
          <w:bCs/>
          <w:sz w:val="24"/>
          <w:szCs w:val="24"/>
        </w:rPr>
        <w:t xml:space="preserve">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D732C">
        <w:rPr>
          <w:rFonts w:ascii="Arial" w:hAnsi="Arial" w:cs="Arial"/>
          <w:sz w:val="24"/>
          <w:szCs w:val="24"/>
        </w:rPr>
        <w:t xml:space="preserve">– </w:t>
      </w:r>
      <w:r w:rsidRPr="00CD732C">
        <w:rPr>
          <w:rFonts w:ascii="Arial" w:hAnsi="Arial" w:cs="Arial"/>
          <w:bCs/>
          <w:sz w:val="24"/>
          <w:szCs w:val="24"/>
        </w:rPr>
        <w:t xml:space="preserve">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CD732C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Эллис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 за 2024 год»</w:t>
      </w:r>
      <w:r w:rsidRPr="00CD732C">
        <w:rPr>
          <w:rFonts w:ascii="Arial" w:hAnsi="Arial" w:cs="Arial"/>
          <w:bCs/>
          <w:sz w:val="24"/>
          <w:szCs w:val="24"/>
        </w:rPr>
        <w:t>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» по результатам                  2024 года»: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</w:t>
      </w:r>
      <w:r w:rsidRPr="00CD732C">
        <w:rPr>
          <w:rFonts w:ascii="Arial" w:hAnsi="Arial" w:cs="Arial"/>
          <w:sz w:val="24"/>
          <w:szCs w:val="24"/>
        </w:rPr>
        <w:t xml:space="preserve"> – 159 49</w:t>
      </w:r>
      <w:r>
        <w:rPr>
          <w:rFonts w:ascii="Arial" w:hAnsi="Arial" w:cs="Arial"/>
          <w:sz w:val="24"/>
          <w:szCs w:val="24"/>
          <w:lang w:val="en-US"/>
        </w:rPr>
        <w:t>7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D732C">
        <w:rPr>
          <w:rFonts w:ascii="Arial" w:hAnsi="Arial" w:cs="Arial"/>
          <w:sz w:val="24"/>
          <w:szCs w:val="24"/>
        </w:rPr>
        <w:t>–</w:t>
      </w:r>
      <w:r w:rsidRPr="00CD732C">
        <w:rPr>
          <w:rFonts w:ascii="Arial" w:hAnsi="Arial" w:cs="Arial"/>
          <w:bCs/>
          <w:sz w:val="24"/>
          <w:szCs w:val="24"/>
        </w:rPr>
        <w:t xml:space="preserve">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D732C">
        <w:rPr>
          <w:rFonts w:ascii="Arial" w:hAnsi="Arial" w:cs="Arial"/>
          <w:sz w:val="24"/>
          <w:szCs w:val="24"/>
        </w:rPr>
        <w:t xml:space="preserve">– </w:t>
      </w:r>
      <w:r w:rsidRPr="00CD732C">
        <w:rPr>
          <w:rFonts w:ascii="Arial" w:hAnsi="Arial" w:cs="Arial"/>
          <w:bCs/>
          <w:sz w:val="24"/>
          <w:szCs w:val="24"/>
        </w:rPr>
        <w:t xml:space="preserve">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CD732C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Эллис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 по результатам 2024 года. Дивиденды за 2024 год по акциям АО 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Эллис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 не выплачивать (не объявлять)»</w:t>
      </w:r>
      <w:r w:rsidRPr="00CD732C">
        <w:rPr>
          <w:rFonts w:ascii="Arial" w:hAnsi="Arial" w:cs="Arial"/>
          <w:bCs/>
          <w:sz w:val="24"/>
          <w:szCs w:val="24"/>
        </w:rPr>
        <w:t>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»: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</w:t>
      </w:r>
      <w:r w:rsidRPr="00CD732C">
        <w:rPr>
          <w:rFonts w:ascii="Arial" w:hAnsi="Arial" w:cs="Arial"/>
          <w:sz w:val="24"/>
          <w:szCs w:val="24"/>
        </w:rPr>
        <w:t xml:space="preserve"> – 478 4</w:t>
      </w:r>
      <w:r>
        <w:rPr>
          <w:rFonts w:ascii="Arial" w:hAnsi="Arial" w:cs="Arial"/>
          <w:sz w:val="24"/>
          <w:szCs w:val="24"/>
          <w:lang w:val="en-US"/>
        </w:rPr>
        <w:t>91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D732C">
        <w:rPr>
          <w:rFonts w:ascii="Arial" w:hAnsi="Arial" w:cs="Arial"/>
          <w:sz w:val="24"/>
          <w:szCs w:val="24"/>
        </w:rPr>
        <w:t>–</w:t>
      </w:r>
      <w:r w:rsidRPr="00CD732C">
        <w:rPr>
          <w:rFonts w:ascii="Arial" w:hAnsi="Arial" w:cs="Arial"/>
          <w:bCs/>
          <w:sz w:val="24"/>
          <w:szCs w:val="24"/>
        </w:rPr>
        <w:t xml:space="preserve">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D732C">
        <w:rPr>
          <w:rFonts w:ascii="Arial" w:hAnsi="Arial" w:cs="Arial"/>
          <w:sz w:val="24"/>
          <w:szCs w:val="24"/>
        </w:rPr>
        <w:t xml:space="preserve">– </w:t>
      </w:r>
      <w:r w:rsidRPr="00CD732C">
        <w:rPr>
          <w:rFonts w:ascii="Arial" w:hAnsi="Arial" w:cs="Arial"/>
          <w:bCs/>
          <w:sz w:val="24"/>
          <w:szCs w:val="24"/>
        </w:rPr>
        <w:t xml:space="preserve">0. </w:t>
      </w:r>
    </w:p>
    <w:p w:rsidR="00CD732C" w:rsidRPr="00CD732C" w:rsidRDefault="00CD732C" w:rsidP="00CD732C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D732C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p w:rsidR="00CD732C" w:rsidRPr="00CD732C" w:rsidRDefault="00CD732C" w:rsidP="00CD732C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CD732C" w:rsidRPr="00CD732C" w:rsidTr="005F092B">
        <w:tc>
          <w:tcPr>
            <w:tcW w:w="1188" w:type="dxa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D732C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CD732C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CD732C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CD732C" w:rsidRPr="00CD732C" w:rsidTr="00E42506">
        <w:trPr>
          <w:trHeight w:val="226"/>
        </w:trPr>
        <w:tc>
          <w:tcPr>
            <w:tcW w:w="118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D732C" w:rsidRPr="00CD732C" w:rsidRDefault="00CD732C" w:rsidP="00CD732C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Серганова Елена Валерьевна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</w:tcPr>
          <w:p w:rsidR="00CD732C" w:rsidRDefault="00CD732C" w:rsidP="00CD732C">
            <w:pPr>
              <w:jc w:val="center"/>
            </w:pPr>
            <w:r w:rsidRPr="00CD732C">
              <w:rPr>
                <w:rFonts w:ascii="Arial" w:hAnsi="Arial" w:cs="Arial"/>
                <w:sz w:val="24"/>
                <w:szCs w:val="24"/>
              </w:rPr>
              <w:t>159 49</w:t>
            </w:r>
            <w:r w:rsidRPr="00602205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CD732C" w:rsidRPr="00CD732C" w:rsidTr="00E42506">
        <w:tc>
          <w:tcPr>
            <w:tcW w:w="118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Насырова Гульнара Ахатовна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</w:tcPr>
          <w:p w:rsidR="00CD732C" w:rsidRDefault="00CD732C" w:rsidP="00CD732C">
            <w:pPr>
              <w:jc w:val="center"/>
            </w:pPr>
            <w:r w:rsidRPr="00CD732C">
              <w:rPr>
                <w:rFonts w:ascii="Arial" w:hAnsi="Arial" w:cs="Arial"/>
                <w:sz w:val="24"/>
                <w:szCs w:val="24"/>
              </w:rPr>
              <w:t>159 49</w:t>
            </w:r>
            <w:r w:rsidRPr="00602205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CD732C" w:rsidRPr="00CD732C" w:rsidTr="005F092B">
        <w:tc>
          <w:tcPr>
            <w:tcW w:w="118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CD732C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Матвиенко Александра Сергеевна</w:t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D732C" w:rsidRPr="00CD732C" w:rsidRDefault="00CD732C" w:rsidP="00CD732C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t>159 49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</w:tbl>
    <w:p w:rsidR="00CD732C" w:rsidRPr="00CD732C" w:rsidRDefault="00CD732C" w:rsidP="00CD732C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pacing w:val="-2"/>
          <w:sz w:val="24"/>
          <w:szCs w:val="24"/>
          <w:lang w:val="en-US"/>
        </w:rPr>
      </w:pPr>
    </w:p>
    <w:p w:rsidR="00CD732C" w:rsidRPr="00CD732C" w:rsidRDefault="00CD732C" w:rsidP="00CD732C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CD732C">
        <w:rPr>
          <w:rFonts w:ascii="Arial" w:hAnsi="Arial" w:cs="Arial"/>
          <w:spacing w:val="-2"/>
          <w:sz w:val="24"/>
          <w:szCs w:val="24"/>
        </w:rPr>
        <w:t>По вопросу №4 принято решение: «</w:t>
      </w:r>
      <w:r w:rsidRPr="00CD732C">
        <w:rPr>
          <w:rFonts w:ascii="Arial" w:hAnsi="Arial" w:cs="Arial"/>
          <w:bCs/>
          <w:spacing w:val="-2"/>
          <w:sz w:val="24"/>
          <w:szCs w:val="24"/>
        </w:rPr>
        <w:t>Избрать в совет директоров АО «</w:t>
      </w:r>
      <w:r w:rsidRPr="00CD732C">
        <w:rPr>
          <w:rFonts w:ascii="Arial" w:hAnsi="Arial" w:cs="Arial"/>
          <w:bCs/>
          <w:spacing w:val="-2"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pacing w:val="-2"/>
          <w:sz w:val="24"/>
          <w:szCs w:val="24"/>
        </w:rPr>
        <w:instrText xml:space="preserve"> MERGEFIELD Организация </w:instrText>
      </w:r>
      <w:r w:rsidRPr="00CD732C">
        <w:rPr>
          <w:rFonts w:ascii="Arial" w:hAnsi="Arial" w:cs="Arial"/>
          <w:bCs/>
          <w:spacing w:val="-2"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pacing w:val="-2"/>
          <w:sz w:val="24"/>
          <w:szCs w:val="24"/>
        </w:rPr>
        <w:t>Эллис</w:t>
      </w:r>
      <w:r w:rsidRPr="00CD732C">
        <w:rPr>
          <w:rFonts w:ascii="Arial" w:hAnsi="Arial" w:cs="Arial"/>
          <w:bCs/>
          <w:spacing w:val="-2"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pacing w:val="-2"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CD732C" w:rsidRPr="00CD732C" w:rsidTr="005F092B">
        <w:tc>
          <w:tcPr>
            <w:tcW w:w="586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/>
                <w:noProof/>
                <w:sz w:val="24"/>
                <w:szCs w:val="24"/>
              </w:rPr>
              <w:t>Серганову Елену Валерьевну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D732C" w:rsidRPr="00CD732C" w:rsidTr="005F092B">
        <w:tc>
          <w:tcPr>
            <w:tcW w:w="586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/>
                <w:noProof/>
                <w:sz w:val="24"/>
                <w:szCs w:val="24"/>
              </w:rPr>
              <w:t>Насырову Гульнару Ахатовну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D732C" w:rsidRPr="00CD732C" w:rsidTr="005F092B">
        <w:tc>
          <w:tcPr>
            <w:tcW w:w="5868" w:type="dxa"/>
          </w:tcPr>
          <w:p w:rsidR="00CD732C" w:rsidRPr="00CD732C" w:rsidRDefault="00CD732C" w:rsidP="00CD732C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/>
                <w:noProof/>
                <w:sz w:val="24"/>
                <w:szCs w:val="24"/>
              </w:rPr>
              <w:t>Матвиенко Александру Сергеевну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:rsidR="00CD732C" w:rsidRPr="00CD732C" w:rsidRDefault="00CD732C" w:rsidP="00CD732C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комисс</w:t>
      </w:r>
      <w:proofErr w:type="gramStart"/>
      <w:r w:rsidRPr="00CD732C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CD732C">
        <w:rPr>
          <w:rFonts w:ascii="Arial" w:hAnsi="Arial" w:cs="Arial"/>
          <w:bCs/>
          <w:sz w:val="24"/>
          <w:szCs w:val="24"/>
        </w:rPr>
        <w:t> «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Эллис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  <w:r w:rsidRPr="00CD732C">
        <w:rPr>
          <w:rFonts w:ascii="Arial" w:hAnsi="Arial" w:cs="Arial"/>
          <w:bCs/>
          <w:sz w:val="24"/>
          <w:szCs w:val="24"/>
        </w:rPr>
        <w:t>»:</w:t>
      </w:r>
    </w:p>
    <w:p w:rsidR="00CD732C" w:rsidRPr="00CD732C" w:rsidRDefault="00CD732C" w:rsidP="00CD732C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 – 132 91</w:t>
      </w:r>
      <w:r>
        <w:rPr>
          <w:rFonts w:ascii="Arial" w:hAnsi="Arial" w:cs="Arial"/>
          <w:bCs/>
          <w:sz w:val="24"/>
          <w:szCs w:val="24"/>
          <w:lang w:val="en-US"/>
        </w:rPr>
        <w:t>5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 – 132 91</w:t>
      </w:r>
      <w:r>
        <w:rPr>
          <w:rFonts w:ascii="Arial" w:hAnsi="Arial" w:cs="Arial"/>
          <w:bCs/>
          <w:sz w:val="24"/>
          <w:szCs w:val="24"/>
          <w:lang w:val="en-US"/>
        </w:rPr>
        <w:t>5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число голосов «за» – 132 91</w:t>
      </w:r>
      <w:r>
        <w:rPr>
          <w:rFonts w:ascii="Arial" w:hAnsi="Arial" w:cs="Arial"/>
          <w:bCs/>
          <w:sz w:val="24"/>
          <w:szCs w:val="24"/>
          <w:lang w:val="en-US"/>
        </w:rPr>
        <w:t>5</w:t>
      </w:r>
      <w:r w:rsidRPr="00CD732C">
        <w:rPr>
          <w:rFonts w:ascii="Arial" w:hAnsi="Arial" w:cs="Arial"/>
          <w:bCs/>
          <w:sz w:val="24"/>
          <w:szCs w:val="24"/>
        </w:rPr>
        <w:t>;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D732C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Pr="00CD732C">
        <w:rPr>
          <w:rFonts w:ascii="Arial" w:hAnsi="Arial" w:cs="Arial"/>
          <w:sz w:val="24"/>
          <w:szCs w:val="24"/>
        </w:rPr>
        <w:fldChar w:fldCharType="begin"/>
      </w:r>
      <w:r w:rsidRPr="00CD732C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Pr="00CD732C">
        <w:rPr>
          <w:rFonts w:ascii="Arial" w:hAnsi="Arial" w:cs="Arial"/>
          <w:sz w:val="24"/>
          <w:szCs w:val="24"/>
        </w:rPr>
        <w:fldChar w:fldCharType="separate"/>
      </w:r>
      <w:r w:rsidRPr="00CD732C">
        <w:rPr>
          <w:rFonts w:ascii="Arial" w:hAnsi="Arial" w:cs="Arial"/>
          <w:noProof/>
          <w:sz w:val="24"/>
          <w:szCs w:val="24"/>
        </w:rPr>
        <w:t>Эллис</w:t>
      </w:r>
      <w:r w:rsidRPr="00CD732C">
        <w:rPr>
          <w:rFonts w:ascii="Arial" w:hAnsi="Arial" w:cs="Arial"/>
          <w:sz w:val="24"/>
          <w:szCs w:val="24"/>
        </w:rPr>
        <w:fldChar w:fldCharType="end"/>
      </w:r>
      <w:r w:rsidRPr="00CD732C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CD732C" w:rsidRPr="00CD732C" w:rsidTr="005F092B">
        <w:trPr>
          <w:cantSplit/>
        </w:trPr>
        <w:tc>
          <w:tcPr>
            <w:tcW w:w="54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D732C" w:rsidRPr="00CD732C" w:rsidTr="005F092B">
        <w:trPr>
          <w:cantSplit/>
        </w:trPr>
        <w:tc>
          <w:tcPr>
            <w:tcW w:w="54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D732C" w:rsidRPr="00CD732C" w:rsidTr="005F092B">
        <w:trPr>
          <w:cantSplit/>
        </w:trPr>
        <w:tc>
          <w:tcPr>
            <w:tcW w:w="54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D732C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CD732C" w:rsidRPr="00CD732C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D732C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D732C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D732C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CD732C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D732C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D732C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</w:t>
      </w:r>
      <w:proofErr w:type="spellStart"/>
      <w:r w:rsidRPr="00CD732C">
        <w:rPr>
          <w:rFonts w:ascii="Arial" w:hAnsi="Arial" w:cs="Arial"/>
          <w:bCs/>
          <w:spacing w:val="-4"/>
          <w:sz w:val="24"/>
          <w:szCs w:val="24"/>
        </w:rPr>
        <w:t>Сургутинвестнефть</w:t>
      </w:r>
      <w:proofErr w:type="spellEnd"/>
      <w:r w:rsidRPr="00CD732C">
        <w:rPr>
          <w:rFonts w:ascii="Arial" w:hAnsi="Arial" w:cs="Arial"/>
          <w:bCs/>
          <w:spacing w:val="-4"/>
          <w:sz w:val="24"/>
          <w:szCs w:val="24"/>
        </w:rPr>
        <w:t>».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D732C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CD732C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CD732C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CD732C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CD732C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D732C"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Е.В.Серганова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D732C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CD732C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CD732C">
        <w:rPr>
          <w:rFonts w:ascii="Arial" w:hAnsi="Arial" w:cs="Arial"/>
          <w:bCs/>
          <w:sz w:val="24"/>
          <w:szCs w:val="24"/>
        </w:rPr>
        <w:tab/>
      </w:r>
      <w:r w:rsidRPr="00CD732C">
        <w:rPr>
          <w:rFonts w:ascii="Arial" w:hAnsi="Arial" w:cs="Arial"/>
          <w:bCs/>
          <w:sz w:val="24"/>
          <w:szCs w:val="24"/>
        </w:rPr>
        <w:tab/>
      </w:r>
      <w:r w:rsidRPr="00CD732C">
        <w:rPr>
          <w:rFonts w:ascii="Arial" w:hAnsi="Arial" w:cs="Arial"/>
          <w:bCs/>
          <w:sz w:val="24"/>
          <w:szCs w:val="24"/>
        </w:rPr>
        <w:tab/>
      </w:r>
      <w:r w:rsidRPr="00CD732C">
        <w:rPr>
          <w:rFonts w:ascii="Arial" w:hAnsi="Arial" w:cs="Arial"/>
          <w:bCs/>
          <w:sz w:val="24"/>
          <w:szCs w:val="24"/>
        </w:rPr>
        <w:tab/>
      </w:r>
      <w:r w:rsidRPr="00CD732C">
        <w:rPr>
          <w:rFonts w:ascii="Arial" w:hAnsi="Arial" w:cs="Arial"/>
          <w:bCs/>
          <w:sz w:val="24"/>
          <w:szCs w:val="24"/>
        </w:rPr>
        <w:tab/>
        <w:t xml:space="preserve"> </w:t>
      </w:r>
      <w:r w:rsidRPr="00CD732C">
        <w:rPr>
          <w:rFonts w:ascii="Arial" w:hAnsi="Arial" w:cs="Arial"/>
          <w:bCs/>
          <w:sz w:val="24"/>
          <w:szCs w:val="24"/>
        </w:rPr>
        <w:fldChar w:fldCharType="begin"/>
      </w:r>
      <w:r w:rsidRPr="00CD732C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Pr="00CD732C">
        <w:rPr>
          <w:rFonts w:ascii="Arial" w:hAnsi="Arial" w:cs="Arial"/>
          <w:bCs/>
          <w:sz w:val="24"/>
          <w:szCs w:val="24"/>
        </w:rPr>
        <w:fldChar w:fldCharType="separate"/>
      </w:r>
      <w:r w:rsidRPr="00CD732C">
        <w:rPr>
          <w:rFonts w:ascii="Arial" w:hAnsi="Arial" w:cs="Arial"/>
          <w:bCs/>
          <w:noProof/>
          <w:sz w:val="24"/>
          <w:szCs w:val="24"/>
        </w:rPr>
        <w:t>Н.А.Дорофеева</w:t>
      </w:r>
      <w:r w:rsidRPr="00CD732C">
        <w:rPr>
          <w:rFonts w:ascii="Arial" w:hAnsi="Arial" w:cs="Arial"/>
          <w:bCs/>
          <w:sz w:val="24"/>
          <w:szCs w:val="24"/>
        </w:rPr>
        <w:fldChar w:fldCharType="end"/>
      </w:r>
    </w:p>
    <w:p w:rsidR="00926AC1" w:rsidRPr="00CD732C" w:rsidRDefault="00926AC1" w:rsidP="00CD732C">
      <w:pPr>
        <w:rPr>
          <w:sz w:val="24"/>
          <w:szCs w:val="24"/>
        </w:rPr>
      </w:pPr>
    </w:p>
    <w:sectPr w:rsidR="00926AC1" w:rsidRPr="00CD732C" w:rsidSect="00CD732C">
      <w:pgSz w:w="11906" w:h="16838"/>
      <w:pgMar w:top="567" w:right="567" w:bottom="567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EB0" w:rsidRDefault="009D3EB0">
      <w:r>
        <w:separator/>
      </w:r>
    </w:p>
  </w:endnote>
  <w:endnote w:type="continuationSeparator" w:id="0">
    <w:p w:rsidR="009D3EB0" w:rsidRDefault="009D3E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EB0" w:rsidRDefault="009D3EB0">
      <w:r>
        <w:separator/>
      </w:r>
    </w:p>
  </w:footnote>
  <w:footnote w:type="continuationSeparator" w:id="0">
    <w:p w:rsidR="009D3EB0" w:rsidRDefault="009D3E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53BB"/>
    <w:multiLevelType w:val="hybridMultilevel"/>
    <w:tmpl w:val="AB986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3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4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87F0A"/>
    <w:multiLevelType w:val="hybridMultilevel"/>
    <w:tmpl w:val="A976B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9">
    <w:nsid w:val="70280DB3"/>
    <w:multiLevelType w:val="hybridMultilevel"/>
    <w:tmpl w:val="A976B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B1745AB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4878"/>
    <w:rsid w:val="00004B98"/>
    <w:rsid w:val="00025F14"/>
    <w:rsid w:val="00031AD6"/>
    <w:rsid w:val="00037AF0"/>
    <w:rsid w:val="00046CCC"/>
    <w:rsid w:val="00046E26"/>
    <w:rsid w:val="000479B0"/>
    <w:rsid w:val="00061DD7"/>
    <w:rsid w:val="0006372D"/>
    <w:rsid w:val="00076D13"/>
    <w:rsid w:val="00082B80"/>
    <w:rsid w:val="00087670"/>
    <w:rsid w:val="000945E2"/>
    <w:rsid w:val="00096D94"/>
    <w:rsid w:val="0009750E"/>
    <w:rsid w:val="000A1689"/>
    <w:rsid w:val="000B0AA0"/>
    <w:rsid w:val="000C1092"/>
    <w:rsid w:val="000C6CC9"/>
    <w:rsid w:val="000D1029"/>
    <w:rsid w:val="000D3956"/>
    <w:rsid w:val="000E44A4"/>
    <w:rsid w:val="000E61AE"/>
    <w:rsid w:val="00110559"/>
    <w:rsid w:val="0011779D"/>
    <w:rsid w:val="001274F8"/>
    <w:rsid w:val="001342C1"/>
    <w:rsid w:val="00151AD7"/>
    <w:rsid w:val="00155B00"/>
    <w:rsid w:val="0016136E"/>
    <w:rsid w:val="00175E6F"/>
    <w:rsid w:val="00176C04"/>
    <w:rsid w:val="00190EFC"/>
    <w:rsid w:val="00192F97"/>
    <w:rsid w:val="0019515C"/>
    <w:rsid w:val="00197CF3"/>
    <w:rsid w:val="001B1399"/>
    <w:rsid w:val="001D2705"/>
    <w:rsid w:val="001D2A09"/>
    <w:rsid w:val="001D414A"/>
    <w:rsid w:val="00204680"/>
    <w:rsid w:val="002159B3"/>
    <w:rsid w:val="00221E4E"/>
    <w:rsid w:val="00227B61"/>
    <w:rsid w:val="00234385"/>
    <w:rsid w:val="00236E1C"/>
    <w:rsid w:val="00250AD0"/>
    <w:rsid w:val="00263FD2"/>
    <w:rsid w:val="0027690C"/>
    <w:rsid w:val="00283DFF"/>
    <w:rsid w:val="00291416"/>
    <w:rsid w:val="00296537"/>
    <w:rsid w:val="00297F59"/>
    <w:rsid w:val="002B768C"/>
    <w:rsid w:val="002E079C"/>
    <w:rsid w:val="002E12D3"/>
    <w:rsid w:val="002F49CC"/>
    <w:rsid w:val="002F6971"/>
    <w:rsid w:val="00324CFE"/>
    <w:rsid w:val="00331993"/>
    <w:rsid w:val="00336C9C"/>
    <w:rsid w:val="003542A5"/>
    <w:rsid w:val="00355F14"/>
    <w:rsid w:val="00381386"/>
    <w:rsid w:val="003858CB"/>
    <w:rsid w:val="003917E0"/>
    <w:rsid w:val="00394487"/>
    <w:rsid w:val="003B2376"/>
    <w:rsid w:val="003B33FB"/>
    <w:rsid w:val="003C1BC2"/>
    <w:rsid w:val="003C26FC"/>
    <w:rsid w:val="003C49E3"/>
    <w:rsid w:val="003D10CB"/>
    <w:rsid w:val="003D4227"/>
    <w:rsid w:val="003E3704"/>
    <w:rsid w:val="00402C45"/>
    <w:rsid w:val="004100DD"/>
    <w:rsid w:val="00415F95"/>
    <w:rsid w:val="00433E7C"/>
    <w:rsid w:val="00434D3C"/>
    <w:rsid w:val="00444BF2"/>
    <w:rsid w:val="00444E69"/>
    <w:rsid w:val="004505A8"/>
    <w:rsid w:val="00462A0D"/>
    <w:rsid w:val="004770ED"/>
    <w:rsid w:val="0049008C"/>
    <w:rsid w:val="00491C05"/>
    <w:rsid w:val="00491ED9"/>
    <w:rsid w:val="00492EE7"/>
    <w:rsid w:val="004A6976"/>
    <w:rsid w:val="004B2430"/>
    <w:rsid w:val="004C5727"/>
    <w:rsid w:val="004D472C"/>
    <w:rsid w:val="004D5FC6"/>
    <w:rsid w:val="004E32F4"/>
    <w:rsid w:val="004E60C2"/>
    <w:rsid w:val="0050046E"/>
    <w:rsid w:val="00503C88"/>
    <w:rsid w:val="0050642B"/>
    <w:rsid w:val="005112C5"/>
    <w:rsid w:val="005315D1"/>
    <w:rsid w:val="00531D9E"/>
    <w:rsid w:val="00532DEE"/>
    <w:rsid w:val="00551644"/>
    <w:rsid w:val="0055792E"/>
    <w:rsid w:val="0057403B"/>
    <w:rsid w:val="00580ABD"/>
    <w:rsid w:val="005907C6"/>
    <w:rsid w:val="00591AD8"/>
    <w:rsid w:val="005A3379"/>
    <w:rsid w:val="005C01A4"/>
    <w:rsid w:val="005C02A3"/>
    <w:rsid w:val="005E14CA"/>
    <w:rsid w:val="005E5B55"/>
    <w:rsid w:val="005F36D4"/>
    <w:rsid w:val="006075A4"/>
    <w:rsid w:val="00607871"/>
    <w:rsid w:val="00613575"/>
    <w:rsid w:val="00630CB7"/>
    <w:rsid w:val="0064118D"/>
    <w:rsid w:val="00644083"/>
    <w:rsid w:val="0068235E"/>
    <w:rsid w:val="006A1AD0"/>
    <w:rsid w:val="006C2913"/>
    <w:rsid w:val="006F10B5"/>
    <w:rsid w:val="007225C7"/>
    <w:rsid w:val="00722842"/>
    <w:rsid w:val="00735991"/>
    <w:rsid w:val="007414A0"/>
    <w:rsid w:val="00741F89"/>
    <w:rsid w:val="00744235"/>
    <w:rsid w:val="007478AE"/>
    <w:rsid w:val="007521C1"/>
    <w:rsid w:val="007554B5"/>
    <w:rsid w:val="00775408"/>
    <w:rsid w:val="007771C3"/>
    <w:rsid w:val="00790EE4"/>
    <w:rsid w:val="00791F1E"/>
    <w:rsid w:val="007B1DF1"/>
    <w:rsid w:val="007B252E"/>
    <w:rsid w:val="007C6569"/>
    <w:rsid w:val="007D4BB9"/>
    <w:rsid w:val="007D59E8"/>
    <w:rsid w:val="007E3427"/>
    <w:rsid w:val="008016EE"/>
    <w:rsid w:val="0081723B"/>
    <w:rsid w:val="0082267E"/>
    <w:rsid w:val="00847C97"/>
    <w:rsid w:val="00853782"/>
    <w:rsid w:val="00862905"/>
    <w:rsid w:val="008733F5"/>
    <w:rsid w:val="008865ED"/>
    <w:rsid w:val="00890378"/>
    <w:rsid w:val="00891091"/>
    <w:rsid w:val="0089261D"/>
    <w:rsid w:val="0089487C"/>
    <w:rsid w:val="00894F79"/>
    <w:rsid w:val="008A146E"/>
    <w:rsid w:val="008A24F3"/>
    <w:rsid w:val="008A6C30"/>
    <w:rsid w:val="008B1E36"/>
    <w:rsid w:val="008B47BF"/>
    <w:rsid w:val="008C535E"/>
    <w:rsid w:val="008E72B9"/>
    <w:rsid w:val="008F06C8"/>
    <w:rsid w:val="0090704C"/>
    <w:rsid w:val="00916C98"/>
    <w:rsid w:val="0092063E"/>
    <w:rsid w:val="00926AC1"/>
    <w:rsid w:val="0093055D"/>
    <w:rsid w:val="00931644"/>
    <w:rsid w:val="00936004"/>
    <w:rsid w:val="009406A0"/>
    <w:rsid w:val="00956554"/>
    <w:rsid w:val="00972E1D"/>
    <w:rsid w:val="00996F07"/>
    <w:rsid w:val="009B1383"/>
    <w:rsid w:val="009B1E17"/>
    <w:rsid w:val="009B7EEE"/>
    <w:rsid w:val="009D3EB0"/>
    <w:rsid w:val="009F7920"/>
    <w:rsid w:val="00A0012C"/>
    <w:rsid w:val="00A251AB"/>
    <w:rsid w:val="00A30C29"/>
    <w:rsid w:val="00A37707"/>
    <w:rsid w:val="00A37711"/>
    <w:rsid w:val="00A40D8C"/>
    <w:rsid w:val="00A4601F"/>
    <w:rsid w:val="00A506E6"/>
    <w:rsid w:val="00A51BA5"/>
    <w:rsid w:val="00A51C50"/>
    <w:rsid w:val="00A538BE"/>
    <w:rsid w:val="00A60512"/>
    <w:rsid w:val="00A6233D"/>
    <w:rsid w:val="00A73F34"/>
    <w:rsid w:val="00A76E92"/>
    <w:rsid w:val="00AA5EEE"/>
    <w:rsid w:val="00AB0404"/>
    <w:rsid w:val="00AB4BDF"/>
    <w:rsid w:val="00AC009D"/>
    <w:rsid w:val="00AD7EB5"/>
    <w:rsid w:val="00AE0148"/>
    <w:rsid w:val="00AF3A28"/>
    <w:rsid w:val="00B0445B"/>
    <w:rsid w:val="00B05543"/>
    <w:rsid w:val="00B32DE1"/>
    <w:rsid w:val="00B3648B"/>
    <w:rsid w:val="00B459DB"/>
    <w:rsid w:val="00B46063"/>
    <w:rsid w:val="00B514BE"/>
    <w:rsid w:val="00B62B57"/>
    <w:rsid w:val="00B63196"/>
    <w:rsid w:val="00B70A03"/>
    <w:rsid w:val="00B74F95"/>
    <w:rsid w:val="00B9397B"/>
    <w:rsid w:val="00B93C4A"/>
    <w:rsid w:val="00B95126"/>
    <w:rsid w:val="00B9631E"/>
    <w:rsid w:val="00BA7651"/>
    <w:rsid w:val="00BC0F94"/>
    <w:rsid w:val="00BD04CC"/>
    <w:rsid w:val="00BD6915"/>
    <w:rsid w:val="00BE2E05"/>
    <w:rsid w:val="00BF263B"/>
    <w:rsid w:val="00BF339D"/>
    <w:rsid w:val="00BF7349"/>
    <w:rsid w:val="00C0025E"/>
    <w:rsid w:val="00C22409"/>
    <w:rsid w:val="00C314F5"/>
    <w:rsid w:val="00C35619"/>
    <w:rsid w:val="00C37754"/>
    <w:rsid w:val="00C55403"/>
    <w:rsid w:val="00C55EE1"/>
    <w:rsid w:val="00C62375"/>
    <w:rsid w:val="00C63F09"/>
    <w:rsid w:val="00CA109B"/>
    <w:rsid w:val="00CD0FB1"/>
    <w:rsid w:val="00CD732C"/>
    <w:rsid w:val="00CE19C9"/>
    <w:rsid w:val="00CF1B3E"/>
    <w:rsid w:val="00D14599"/>
    <w:rsid w:val="00D31E36"/>
    <w:rsid w:val="00D37D1F"/>
    <w:rsid w:val="00D53A21"/>
    <w:rsid w:val="00D63CFA"/>
    <w:rsid w:val="00D67F9B"/>
    <w:rsid w:val="00D71340"/>
    <w:rsid w:val="00D835F9"/>
    <w:rsid w:val="00D83A1A"/>
    <w:rsid w:val="00D916A1"/>
    <w:rsid w:val="00DA2285"/>
    <w:rsid w:val="00DD0856"/>
    <w:rsid w:val="00DD386F"/>
    <w:rsid w:val="00DE2220"/>
    <w:rsid w:val="00DF1138"/>
    <w:rsid w:val="00DF35C2"/>
    <w:rsid w:val="00DF5FEE"/>
    <w:rsid w:val="00E0004E"/>
    <w:rsid w:val="00E019AC"/>
    <w:rsid w:val="00E04E31"/>
    <w:rsid w:val="00E0722D"/>
    <w:rsid w:val="00E07C13"/>
    <w:rsid w:val="00E346C3"/>
    <w:rsid w:val="00E348C4"/>
    <w:rsid w:val="00E51DD4"/>
    <w:rsid w:val="00E676F3"/>
    <w:rsid w:val="00E7212A"/>
    <w:rsid w:val="00E9137B"/>
    <w:rsid w:val="00EB414F"/>
    <w:rsid w:val="00EB42DD"/>
    <w:rsid w:val="00EE5B13"/>
    <w:rsid w:val="00EF088D"/>
    <w:rsid w:val="00EF3636"/>
    <w:rsid w:val="00EF3A03"/>
    <w:rsid w:val="00F04122"/>
    <w:rsid w:val="00F157D3"/>
    <w:rsid w:val="00F22D45"/>
    <w:rsid w:val="00F25A35"/>
    <w:rsid w:val="00F26D56"/>
    <w:rsid w:val="00F46217"/>
    <w:rsid w:val="00F63F6E"/>
    <w:rsid w:val="00F647C7"/>
    <w:rsid w:val="00F6627B"/>
    <w:rsid w:val="00F8747E"/>
    <w:rsid w:val="00F90AC9"/>
    <w:rsid w:val="00FA28E9"/>
    <w:rsid w:val="00FA35EA"/>
    <w:rsid w:val="00FD7378"/>
    <w:rsid w:val="00FF2A30"/>
    <w:rsid w:val="00FF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E6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A506E6"/>
    <w:rPr>
      <w:b/>
      <w:i/>
      <w:sz w:val="22"/>
    </w:rPr>
  </w:style>
  <w:style w:type="paragraph" w:customStyle="1" w:styleId="Heading1">
    <w:name w:val="Heading 1"/>
    <w:uiPriority w:val="99"/>
    <w:rsid w:val="00A506E6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A506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506E6"/>
    <w:rPr>
      <w:rFonts w:cs="Times New Roman"/>
    </w:rPr>
  </w:style>
  <w:style w:type="paragraph" w:styleId="a5">
    <w:name w:val="footer"/>
    <w:basedOn w:val="a"/>
    <w:link w:val="a6"/>
    <w:uiPriority w:val="99"/>
    <w:rsid w:val="00A506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506E6"/>
    <w:rPr>
      <w:rFonts w:cs="Times New Roman"/>
    </w:rPr>
  </w:style>
  <w:style w:type="paragraph" w:styleId="2">
    <w:name w:val="Body Text 2"/>
    <w:basedOn w:val="a"/>
    <w:link w:val="20"/>
    <w:uiPriority w:val="99"/>
    <w:rsid w:val="00A506E6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A506E6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506E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C62375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324CFE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324CF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24CF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236E1C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7414A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7414A0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414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414A0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39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20</cp:revision>
  <cp:lastPrinted>2024-04-02T10:21:00Z</cp:lastPrinted>
  <dcterms:created xsi:type="dcterms:W3CDTF">2020-04-17T05:56:00Z</dcterms:created>
  <dcterms:modified xsi:type="dcterms:W3CDTF">2025-04-17T06:37:00Z</dcterms:modified>
</cp:coreProperties>
</file>